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996" w:rsidRDefault="00F546F3">
      <w:r>
        <w:rPr>
          <w:noProof/>
        </w:rPr>
        <w:drawing>
          <wp:anchor distT="0" distB="0" distL="114300" distR="114300" simplePos="0" relativeHeight="251658240" behindDoc="0" locked="0" layoutInCell="1" allowOverlap="1">
            <wp:simplePos x="0" y="0"/>
            <wp:positionH relativeFrom="column">
              <wp:posOffset>-198121</wp:posOffset>
            </wp:positionH>
            <wp:positionV relativeFrom="paragraph">
              <wp:posOffset>175260</wp:posOffset>
            </wp:positionV>
            <wp:extent cx="1962757" cy="2567940"/>
            <wp:effectExtent l="0" t="0" r="0" b="3810"/>
            <wp:wrapNone/>
            <wp:docPr id="1" name="Picture 1" descr="Trader Joe’s Chicken Enchiladas Ver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der Joe’s Chicken Enchiladas Verd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9755" cy="25770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1BE8">
        <w:rPr>
          <w:noProof/>
        </w:rPr>
        <w:drawing>
          <wp:anchor distT="0" distB="0" distL="114300" distR="114300" simplePos="0" relativeHeight="251659264" behindDoc="0" locked="0" layoutInCell="1" allowOverlap="1">
            <wp:simplePos x="0" y="0"/>
            <wp:positionH relativeFrom="column">
              <wp:posOffset>1776730</wp:posOffset>
            </wp:positionH>
            <wp:positionV relativeFrom="paragraph">
              <wp:posOffset>-274320</wp:posOffset>
            </wp:positionV>
            <wp:extent cx="1195070" cy="3078480"/>
            <wp:effectExtent l="0" t="0" r="5080" b="7620"/>
            <wp:wrapNone/>
            <wp:docPr id="2" name="Picture 2" descr="Trader Joe’s Cilantro Salad Dre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der Joe’s Cilantro Salad Dress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5070" cy="3078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1BE8">
        <w:rPr>
          <w:noProof/>
        </w:rPr>
        <w:drawing>
          <wp:anchor distT="0" distB="0" distL="114300" distR="114300" simplePos="0" relativeHeight="251660288" behindDoc="0" locked="0" layoutInCell="1" allowOverlap="1">
            <wp:simplePos x="0" y="0"/>
            <wp:positionH relativeFrom="column">
              <wp:posOffset>2971165</wp:posOffset>
            </wp:positionH>
            <wp:positionV relativeFrom="paragraph">
              <wp:posOffset>-129540</wp:posOffset>
            </wp:positionV>
            <wp:extent cx="1838227" cy="2971800"/>
            <wp:effectExtent l="0" t="0" r="0" b="0"/>
            <wp:wrapNone/>
            <wp:docPr id="3" name="Picture 3" descr="Trader Joe’s Elote Chopped Salad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ader Joe’s Elote Chopped Salad 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8227"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91BE8" w:rsidRDefault="00491BE8"/>
    <w:p w:rsidR="00491BE8" w:rsidRDefault="00491BE8">
      <w:r>
        <w:rPr>
          <w:noProof/>
        </w:rPr>
        <w:drawing>
          <wp:anchor distT="0" distB="0" distL="114300" distR="114300" simplePos="0" relativeHeight="251661312" behindDoc="0" locked="0" layoutInCell="1" allowOverlap="1">
            <wp:simplePos x="0" y="0"/>
            <wp:positionH relativeFrom="column">
              <wp:posOffset>4678680</wp:posOffset>
            </wp:positionH>
            <wp:positionV relativeFrom="paragraph">
              <wp:posOffset>160020</wp:posOffset>
            </wp:positionV>
            <wp:extent cx="2386775" cy="1714500"/>
            <wp:effectExtent l="0" t="0" r="0" b="0"/>
            <wp:wrapNone/>
            <wp:docPr id="4" name="Picture 4" descr="Trader Joe’s Southwest Sa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ader Joe’s Southwest Sal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6775" cy="1714500"/>
                    </a:xfrm>
                    <a:prstGeom prst="rect">
                      <a:avLst/>
                    </a:prstGeom>
                    <a:noFill/>
                    <a:ln>
                      <a:noFill/>
                    </a:ln>
                  </pic:spPr>
                </pic:pic>
              </a:graphicData>
            </a:graphic>
          </wp:anchor>
        </w:drawing>
      </w:r>
    </w:p>
    <w:p w:rsidR="00491BE8" w:rsidRDefault="00491BE8"/>
    <w:p w:rsidR="00491BE8" w:rsidRDefault="00491BE8"/>
    <w:p w:rsidR="00491BE8" w:rsidRDefault="00491BE8"/>
    <w:p w:rsidR="00491BE8" w:rsidRDefault="00491BE8"/>
    <w:p w:rsidR="00491BE8" w:rsidRDefault="00491BE8"/>
    <w:p w:rsidR="00491BE8" w:rsidRDefault="00491BE8" w:rsidP="00491BE8">
      <w:pPr>
        <w:jc w:val="center"/>
      </w:pPr>
    </w:p>
    <w:p w:rsidR="00491BE8" w:rsidRDefault="00491BE8" w:rsidP="00491BE8">
      <w:pPr>
        <w:jc w:val="center"/>
      </w:pPr>
    </w:p>
    <w:p w:rsidR="00491BE8" w:rsidRDefault="00491BE8">
      <w:bookmarkStart w:id="0" w:name="_GoBack"/>
      <w:bookmarkEnd w:id="0"/>
    </w:p>
    <w:p w:rsidR="00491BE8" w:rsidRPr="00491BE8" w:rsidRDefault="00491BE8" w:rsidP="00491BE8">
      <w:pPr>
        <w:shd w:val="clear" w:color="auto" w:fill="FFFFFF"/>
        <w:spacing w:after="225" w:line="240" w:lineRule="auto"/>
        <w:jc w:val="center"/>
        <w:outlineLvl w:val="0"/>
        <w:rPr>
          <w:rFonts w:ascii="Helvetica" w:eastAsia="Times New Roman" w:hAnsi="Helvetica" w:cs="Helvetica"/>
          <w:b/>
          <w:bCs/>
          <w:color w:val="333333"/>
          <w:kern w:val="36"/>
          <w:sz w:val="32"/>
          <w:szCs w:val="48"/>
        </w:rPr>
      </w:pPr>
      <w:r w:rsidRPr="00491BE8">
        <w:rPr>
          <w:rFonts w:ascii="Helvetica" w:eastAsia="Times New Roman" w:hAnsi="Helvetica" w:cs="Helvetica"/>
          <w:b/>
          <w:bCs/>
          <w:color w:val="333333"/>
          <w:kern w:val="36"/>
          <w:sz w:val="32"/>
          <w:szCs w:val="48"/>
        </w:rPr>
        <w:t xml:space="preserve">Trader Joe’s Recalls Certain Products Containing Cotija Cheese Because They May Be Contaminated </w:t>
      </w:r>
      <w:proofErr w:type="gramStart"/>
      <w:r w:rsidRPr="00491BE8">
        <w:rPr>
          <w:rFonts w:ascii="Helvetica" w:eastAsia="Times New Roman" w:hAnsi="Helvetica" w:cs="Helvetica"/>
          <w:b/>
          <w:bCs/>
          <w:color w:val="333333"/>
          <w:kern w:val="36"/>
          <w:sz w:val="32"/>
          <w:szCs w:val="48"/>
        </w:rPr>
        <w:t>With</w:t>
      </w:r>
      <w:proofErr w:type="gramEnd"/>
      <w:r w:rsidRPr="00491BE8">
        <w:rPr>
          <w:rFonts w:ascii="Helvetica" w:eastAsia="Times New Roman" w:hAnsi="Helvetica" w:cs="Helvetica"/>
          <w:b/>
          <w:bCs/>
          <w:color w:val="333333"/>
          <w:kern w:val="36"/>
          <w:sz w:val="32"/>
          <w:szCs w:val="48"/>
        </w:rPr>
        <w:t xml:space="preserve"> Listeria Monocytogenes</w:t>
      </w:r>
    </w:p>
    <w:p w:rsidR="00491BE8" w:rsidRPr="00491BE8" w:rsidRDefault="00491BE8" w:rsidP="00491BE8">
      <w:pPr>
        <w:numPr>
          <w:ilvl w:val="0"/>
          <w:numId w:val="1"/>
        </w:numPr>
        <w:shd w:val="clear" w:color="auto" w:fill="FFFFFF"/>
        <w:spacing w:after="0" w:line="240" w:lineRule="auto"/>
        <w:ind w:left="0"/>
        <w:rPr>
          <w:rFonts w:ascii="Arial" w:eastAsia="Times New Roman" w:hAnsi="Arial" w:cs="Arial"/>
          <w:color w:val="B8312F"/>
          <w:sz w:val="23"/>
          <w:szCs w:val="23"/>
        </w:rPr>
      </w:pPr>
      <w:r w:rsidRPr="00491BE8">
        <w:rPr>
          <w:rFonts w:ascii="Arial" w:eastAsia="Times New Roman" w:hAnsi="Arial" w:cs="Arial"/>
          <w:color w:val="B8312F"/>
          <w:sz w:val="23"/>
          <w:szCs w:val="23"/>
        </w:rPr>
        <w:t xml:space="preserve">This is for your </w:t>
      </w:r>
      <w:proofErr w:type="gramStart"/>
      <w:r w:rsidRPr="00491BE8">
        <w:rPr>
          <w:rFonts w:ascii="Arial" w:eastAsia="Times New Roman" w:hAnsi="Arial" w:cs="Arial"/>
          <w:color w:val="B8312F"/>
          <w:sz w:val="23"/>
          <w:szCs w:val="23"/>
        </w:rPr>
        <w:t>information,</w:t>
      </w:r>
      <w:proofErr w:type="gramEnd"/>
      <w:r w:rsidRPr="00491BE8">
        <w:rPr>
          <w:rFonts w:ascii="Arial" w:eastAsia="Times New Roman" w:hAnsi="Arial" w:cs="Arial"/>
          <w:color w:val="B8312F"/>
          <w:sz w:val="23"/>
          <w:szCs w:val="23"/>
        </w:rPr>
        <w:t xml:space="preserve"> this product may have come in through local donations or Fresh Alliance.</w:t>
      </w:r>
    </w:p>
    <w:p w:rsidR="00491BE8" w:rsidRPr="00491BE8" w:rsidRDefault="00491BE8" w:rsidP="00491BE8">
      <w:pPr>
        <w:numPr>
          <w:ilvl w:val="0"/>
          <w:numId w:val="1"/>
        </w:numPr>
        <w:shd w:val="clear" w:color="auto" w:fill="FFFFFF"/>
        <w:spacing w:after="0" w:line="240" w:lineRule="auto"/>
        <w:ind w:left="0"/>
        <w:rPr>
          <w:rFonts w:ascii="Arial" w:eastAsia="Times New Roman" w:hAnsi="Arial" w:cs="Arial"/>
          <w:color w:val="595959"/>
          <w:sz w:val="23"/>
          <w:szCs w:val="23"/>
        </w:rPr>
      </w:pPr>
      <w:r w:rsidRPr="00491BE8">
        <w:rPr>
          <w:rFonts w:ascii="Arial" w:eastAsia="Times New Roman" w:hAnsi="Arial" w:cs="Arial"/>
          <w:color w:val="595959"/>
          <w:sz w:val="23"/>
          <w:szCs w:val="23"/>
        </w:rPr>
        <w:t>This product was distributed nationwide in Trader Joe stores.</w:t>
      </w:r>
    </w:p>
    <w:p w:rsidR="00491BE8" w:rsidRPr="00491BE8" w:rsidRDefault="00491BE8" w:rsidP="00491BE8">
      <w:pPr>
        <w:numPr>
          <w:ilvl w:val="0"/>
          <w:numId w:val="1"/>
        </w:numPr>
        <w:shd w:val="clear" w:color="auto" w:fill="FFFFFF"/>
        <w:spacing w:after="0" w:line="240" w:lineRule="auto"/>
        <w:ind w:left="0"/>
        <w:rPr>
          <w:rFonts w:ascii="Arial" w:eastAsia="Times New Roman" w:hAnsi="Arial" w:cs="Arial"/>
          <w:color w:val="595959"/>
          <w:sz w:val="23"/>
          <w:szCs w:val="23"/>
        </w:rPr>
      </w:pPr>
      <w:r w:rsidRPr="00491BE8">
        <w:rPr>
          <w:rFonts w:ascii="Arial" w:eastAsia="Times New Roman" w:hAnsi="Arial" w:cs="Arial"/>
          <w:color w:val="595959"/>
          <w:sz w:val="23"/>
          <w:szCs w:val="23"/>
        </w:rPr>
        <w:t xml:space="preserve">Direct link to recall: </w:t>
      </w:r>
      <w:hyperlink r:id="rId9" w:history="1">
        <w:r w:rsidRPr="00491BE8">
          <w:rPr>
            <w:rFonts w:ascii="Arial" w:eastAsia="Times New Roman" w:hAnsi="Arial" w:cs="Arial"/>
            <w:color w:val="0000FF"/>
            <w:sz w:val="23"/>
            <w:szCs w:val="23"/>
            <w:u w:val="single"/>
          </w:rPr>
          <w:t>https://www.fda.gov/safety/recalls-market-withdrawals-safety-alerts/trader-joes-recalls-certain-products-containing-cotija-cheese-because-they-may-be-contaminated</w:t>
        </w:r>
      </w:hyperlink>
    </w:p>
    <w:p w:rsidR="00491BE8" w:rsidRDefault="00491BE8"/>
    <w:p w:rsidR="00491BE8" w:rsidRPr="00491BE8" w:rsidRDefault="00491BE8" w:rsidP="00491BE8">
      <w:pPr>
        <w:rPr>
          <w:b/>
          <w:bCs/>
          <w:sz w:val="28"/>
        </w:rPr>
      </w:pPr>
      <w:r w:rsidRPr="00491BE8">
        <w:rPr>
          <w:b/>
          <w:bCs/>
          <w:sz w:val="28"/>
        </w:rPr>
        <w:t>Company Announcement</w:t>
      </w:r>
    </w:p>
    <w:p w:rsidR="00491BE8" w:rsidRPr="00491BE8" w:rsidRDefault="00491BE8" w:rsidP="00491BE8">
      <w:r w:rsidRPr="00491BE8">
        <w:t>Trader Joe’s of Monrovia, CA is recalling certain products containing cotija cheese, as the cheese used to make these products has the potential to be contaminated with Listeria monocytogenes, an organism which can cause serious and sometimes fatal infections in young children, frail or elderly people, and others with weakened immune systems. Healthy individuals may suffer short-term symptoms such as high fever, severe headache, stiffness, nausea, abdominal pain and diarrhea. Listeria infection can cause miscarriage and stillbirths among pregnant women.</w:t>
      </w:r>
    </w:p>
    <w:p w:rsidR="00491BE8" w:rsidRPr="00491BE8" w:rsidRDefault="00491BE8" w:rsidP="00491BE8">
      <w:r w:rsidRPr="00491BE8">
        <w:t xml:space="preserve">The cotija cheese that was used to produce the products below was manufactured by </w:t>
      </w:r>
      <w:proofErr w:type="spellStart"/>
      <w:r w:rsidRPr="00491BE8">
        <w:t>Rizo</w:t>
      </w:r>
      <w:proofErr w:type="spellEnd"/>
      <w:r w:rsidRPr="00491BE8">
        <w:t>-López Foods, Inc. On 2/5/2024, Rio- López Foods initiated a </w:t>
      </w:r>
      <w:hyperlink r:id="rId10" w:history="1">
        <w:r w:rsidRPr="00491BE8">
          <w:rPr>
            <w:rStyle w:val="Hyperlink"/>
          </w:rPr>
          <w:t>recall</w:t>
        </w:r>
      </w:hyperlink>
      <w:r w:rsidRPr="00491BE8">
        <w:t> of dairy items, including cotija cheese, under multiple brand names. As a result, Trader Joe’s is recalling all codes of the products listed below that were manufactured with cotija cheese.</w:t>
      </w:r>
    </w:p>
    <w:p w:rsidR="00491BE8" w:rsidRPr="00491BE8" w:rsidRDefault="00491BE8" w:rsidP="00491BE8">
      <w:r w:rsidRPr="00491BE8">
        <w:t>The recalled products were sold in Trader Joe’s stores nationwide.</w:t>
      </w:r>
    </w:p>
    <w:p w:rsidR="00491BE8" w:rsidRPr="00491BE8" w:rsidRDefault="00491BE8" w:rsidP="00491BE8">
      <w:r w:rsidRPr="00491BE8">
        <w:rPr>
          <w:highlight w:val="yellow"/>
        </w:rPr>
        <w:t>Recalled products include all lots of the following products:</w:t>
      </w:r>
    </w:p>
    <w:p w:rsidR="00491BE8" w:rsidRPr="00491BE8" w:rsidRDefault="00491BE8" w:rsidP="00491BE8">
      <w:pPr>
        <w:numPr>
          <w:ilvl w:val="0"/>
          <w:numId w:val="2"/>
        </w:numPr>
      </w:pPr>
      <w:r w:rsidRPr="00491BE8">
        <w:t>Trader Joe’s Chicken Enchiladas Verde (SKU 58292)</w:t>
      </w:r>
    </w:p>
    <w:p w:rsidR="00491BE8" w:rsidRPr="00491BE8" w:rsidRDefault="00491BE8" w:rsidP="00491BE8">
      <w:pPr>
        <w:numPr>
          <w:ilvl w:val="0"/>
          <w:numId w:val="2"/>
        </w:numPr>
      </w:pPr>
      <w:r w:rsidRPr="00491BE8">
        <w:t>Trader Joe’s Cilantro Salad Dressing (SKU 36420)</w:t>
      </w:r>
    </w:p>
    <w:p w:rsidR="00491BE8" w:rsidRPr="00491BE8" w:rsidRDefault="00491BE8" w:rsidP="00491BE8">
      <w:pPr>
        <w:numPr>
          <w:ilvl w:val="0"/>
          <w:numId w:val="2"/>
        </w:numPr>
      </w:pPr>
      <w:r w:rsidRPr="00491BE8">
        <w:t xml:space="preserve">Trader Joe’s </w:t>
      </w:r>
      <w:proofErr w:type="spellStart"/>
      <w:r w:rsidRPr="00491BE8">
        <w:t>Elote</w:t>
      </w:r>
      <w:proofErr w:type="spellEnd"/>
      <w:r w:rsidRPr="00491BE8">
        <w:t xml:space="preserve"> Chopped Salad Kit (SKU 74768)</w:t>
      </w:r>
    </w:p>
    <w:p w:rsidR="00491BE8" w:rsidRPr="00491BE8" w:rsidRDefault="00491BE8" w:rsidP="00491BE8">
      <w:pPr>
        <w:numPr>
          <w:ilvl w:val="0"/>
          <w:numId w:val="2"/>
        </w:numPr>
      </w:pPr>
      <w:r w:rsidRPr="00491BE8">
        <w:t>Trader Joe’s Southwest Salad (SKU 56077)</w:t>
      </w:r>
    </w:p>
    <w:p w:rsidR="00491BE8" w:rsidRDefault="00491BE8"/>
    <w:sectPr w:rsidR="00491BE8" w:rsidSect="00491BE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FE347D"/>
    <w:multiLevelType w:val="multilevel"/>
    <w:tmpl w:val="CBC8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66E4C16"/>
    <w:multiLevelType w:val="multilevel"/>
    <w:tmpl w:val="68A6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BE8"/>
    <w:rsid w:val="002F3996"/>
    <w:rsid w:val="00491BE8"/>
    <w:rsid w:val="00F54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45EB1"/>
  <w15:chartTrackingRefBased/>
  <w15:docId w15:val="{F911ACDE-A65D-40A0-8D16-A575DD26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91BE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91B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1BE8"/>
    <w:rPr>
      <w:color w:val="0000FF"/>
      <w:u w:val="single"/>
    </w:rPr>
  </w:style>
  <w:style w:type="character" w:customStyle="1" w:styleId="Heading1Char">
    <w:name w:val="Heading 1 Char"/>
    <w:basedOn w:val="DefaultParagraphFont"/>
    <w:link w:val="Heading1"/>
    <w:uiPriority w:val="9"/>
    <w:rsid w:val="00491BE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491BE8"/>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491B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738032">
      <w:bodyDiv w:val="1"/>
      <w:marLeft w:val="0"/>
      <w:marRight w:val="0"/>
      <w:marTop w:val="0"/>
      <w:marBottom w:val="0"/>
      <w:divBdr>
        <w:top w:val="none" w:sz="0" w:space="0" w:color="auto"/>
        <w:left w:val="none" w:sz="0" w:space="0" w:color="auto"/>
        <w:bottom w:val="none" w:sz="0" w:space="0" w:color="auto"/>
        <w:right w:val="none" w:sz="0" w:space="0" w:color="auto"/>
      </w:divBdr>
    </w:div>
    <w:div w:id="1128011551">
      <w:bodyDiv w:val="1"/>
      <w:marLeft w:val="0"/>
      <w:marRight w:val="0"/>
      <w:marTop w:val="0"/>
      <w:marBottom w:val="0"/>
      <w:divBdr>
        <w:top w:val="none" w:sz="0" w:space="0" w:color="auto"/>
        <w:left w:val="none" w:sz="0" w:space="0" w:color="auto"/>
        <w:bottom w:val="none" w:sz="0" w:space="0" w:color="auto"/>
        <w:right w:val="none" w:sz="0" w:space="0" w:color="auto"/>
      </w:divBdr>
    </w:div>
    <w:div w:id="1210385202">
      <w:bodyDiv w:val="1"/>
      <w:marLeft w:val="0"/>
      <w:marRight w:val="0"/>
      <w:marTop w:val="0"/>
      <w:marBottom w:val="0"/>
      <w:divBdr>
        <w:top w:val="none" w:sz="0" w:space="0" w:color="auto"/>
        <w:left w:val="none" w:sz="0" w:space="0" w:color="auto"/>
        <w:bottom w:val="none" w:sz="0" w:space="0" w:color="auto"/>
        <w:right w:val="none" w:sz="0" w:space="0" w:color="auto"/>
      </w:divBdr>
    </w:div>
    <w:div w:id="2045405229">
      <w:bodyDiv w:val="1"/>
      <w:marLeft w:val="0"/>
      <w:marRight w:val="0"/>
      <w:marTop w:val="0"/>
      <w:marBottom w:val="0"/>
      <w:divBdr>
        <w:top w:val="none" w:sz="0" w:space="0" w:color="auto"/>
        <w:left w:val="none" w:sz="0" w:space="0" w:color="auto"/>
        <w:bottom w:val="none" w:sz="0" w:space="0" w:color="auto"/>
        <w:right w:val="none" w:sz="0" w:space="0" w:color="auto"/>
      </w:divBdr>
    </w:div>
    <w:div w:id="205214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customXml" Target="../customXml/item3.xml"/><Relationship Id="rId10" Type="http://schemas.openxmlformats.org/officeDocument/2006/relationships/hyperlink" Target="https://www.fda.gov/safety/recalls-market-withdrawals-safety-alerts/rizo-lopez-foods-inc-voluntarily-recalls-dairy-products-because-possible-health-risk" TargetMode="External"/><Relationship Id="rId4" Type="http://schemas.openxmlformats.org/officeDocument/2006/relationships/webSettings" Target="webSettings.xml"/><Relationship Id="rId9" Type="http://schemas.openxmlformats.org/officeDocument/2006/relationships/hyperlink" Target="https://www.fda.gov/safety/recalls-market-withdrawals-safety-alerts/trader-joes-recalls-certain-products-containing-cotija-cheese-because-they-may-be-contaminated"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993ABD-3A20-416E-8124-75C1F926284E}"/>
</file>

<file path=customXml/itemProps2.xml><?xml version="1.0" encoding="utf-8"?>
<ds:datastoreItem xmlns:ds="http://schemas.openxmlformats.org/officeDocument/2006/customXml" ds:itemID="{E11B16F6-E232-4040-A79A-C24D23C9E561}"/>
</file>

<file path=customXml/itemProps3.xml><?xml version="1.0" encoding="utf-8"?>
<ds:datastoreItem xmlns:ds="http://schemas.openxmlformats.org/officeDocument/2006/customXml" ds:itemID="{F7FB2CEC-43A6-4776-BCA8-2D2580D6A038}"/>
</file>

<file path=docProps/app.xml><?xml version="1.0" encoding="utf-8"?>
<Properties xmlns="http://schemas.openxmlformats.org/officeDocument/2006/extended-properties" xmlns:vt="http://schemas.openxmlformats.org/officeDocument/2006/docPropsVTypes">
  <Template>Normal</Template>
  <TotalTime>4</TotalTime>
  <Pages>1</Pages>
  <Words>231</Words>
  <Characters>1494</Characters>
  <Application>Microsoft Office Word</Application>
  <DocSecurity>0</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2024-02-08T16:56:00Z</dcterms:created>
  <dcterms:modified xsi:type="dcterms:W3CDTF">2024-02-08T17:00:00Z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68e8e1aa-debd-4ae4-b154-fc9a114af5c2</vt:lpwstr>
  </property>
  <property fmtid="{D5CDD505-2E9C-101B-9397-08002B2CF9AE}" pid="3" name="ContentTypeId">
    <vt:lpwstr>0x01010098E53DC68727E640B32ADE3C3A58E88F</vt:lpwstr>
  </property>
</Properties>
</file>